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85" w:rsidRPr="00F05901" w:rsidRDefault="003E3A85" w:rsidP="003E3A85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1D76B7" wp14:editId="0E60041B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3E3A85" w:rsidRPr="0059590D" w:rsidRDefault="003E3A85" w:rsidP="003E3A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E3A85" w:rsidRPr="0059590D" w:rsidRDefault="003E3A85" w:rsidP="003E3A8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E3A85" w:rsidRPr="0059590D" w:rsidRDefault="003E3A85" w:rsidP="003E3A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3E3A85" w:rsidRDefault="003E3A85" w:rsidP="003E3A8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E3A85" w:rsidRDefault="003E3A85" w:rsidP="003E3A85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25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червня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5016-80-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3E3A85" w:rsidRPr="00B6097C" w:rsidRDefault="003E3A85" w:rsidP="003E3A85">
      <w:pPr>
        <w:pStyle w:val="a3"/>
        <w:ind w:left="567" w:firstLine="0"/>
        <w:rPr>
          <w:b/>
          <w:lang w:val="uk-UA"/>
        </w:rPr>
      </w:pP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2,0</w:t>
      </w:r>
      <w:r w:rsidRPr="00D31221">
        <w:rPr>
          <w:b/>
          <w:lang w:val="uk-UA"/>
        </w:rPr>
        <w:t xml:space="preserve">  га, 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proofErr w:type="spellStart"/>
      <w:r>
        <w:rPr>
          <w:b/>
          <w:lang w:val="uk-UA"/>
        </w:rPr>
        <w:t>середньоповерхової</w:t>
      </w:r>
      <w:proofErr w:type="spellEnd"/>
      <w:r>
        <w:rPr>
          <w:b/>
          <w:lang w:val="uk-UA"/>
        </w:rPr>
        <w:t xml:space="preserve"> багатоквартирної 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житлової забудови в межах вулиць Шевченка, Гоголя, 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Революції та існуючої житлової забудови в 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3E3A85" w:rsidRDefault="003E3A85" w:rsidP="003E3A85">
      <w:pPr>
        <w:pStyle w:val="a3"/>
        <w:ind w:left="567" w:firstLine="0"/>
        <w:rPr>
          <w:b/>
          <w:lang w:val="uk-UA"/>
        </w:rPr>
      </w:pPr>
    </w:p>
    <w:p w:rsidR="003E3A85" w:rsidRDefault="003E3A85" w:rsidP="003E3A85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Гоголя, провулок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Попши</w:t>
      </w:r>
      <w:proofErr w:type="spellEnd"/>
      <w:r>
        <w:rPr>
          <w:color w:val="000000"/>
          <w:lang w:val="uk-UA"/>
        </w:rPr>
        <w:t xml:space="preserve"> Ганни Михайлівни, що є власником земельної ділянки з кадастровим номером 321080000:01:082:0173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3E3A85" w:rsidRDefault="003E3A85" w:rsidP="003E3A8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3E3A85" w:rsidRDefault="003E3A85" w:rsidP="003E3A8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3E3A85" w:rsidRPr="00B9331B" w:rsidRDefault="003E3A85" w:rsidP="003E3A8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E3A85" w:rsidRPr="00B9331B" w:rsidRDefault="003E3A85" w:rsidP="003E3A8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</w:t>
      </w:r>
      <w:r>
        <w:rPr>
          <w:lang w:val="uk-UA"/>
        </w:rPr>
        <w:t xml:space="preserve"> території, орієнтовною площею 2,0</w:t>
      </w:r>
      <w:r w:rsidRPr="00B9331B">
        <w:rPr>
          <w:lang w:val="uk-UA"/>
        </w:rPr>
        <w:t xml:space="preserve"> 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3E3A85" w:rsidRPr="00205EE0" w:rsidRDefault="003E3A85" w:rsidP="003E3A85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3E3A85" w:rsidRPr="00B9331B" w:rsidRDefault="003E3A85" w:rsidP="003E3A8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</w:t>
      </w:r>
      <w:r>
        <w:rPr>
          <w:lang w:val="uk-UA"/>
        </w:rPr>
        <w:t xml:space="preserve">2,0 </w:t>
      </w:r>
      <w:r w:rsidRPr="00B9331B">
        <w:rPr>
          <w:lang w:val="uk-UA"/>
        </w:rPr>
        <w:t xml:space="preserve">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3E3A85" w:rsidRPr="00E77FE8" w:rsidRDefault="003E3A85" w:rsidP="003E3A8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території, орієнтовною площею </w:t>
      </w:r>
      <w:r>
        <w:rPr>
          <w:lang w:val="uk-UA"/>
        </w:rPr>
        <w:t>2,0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3E3A85" w:rsidRDefault="003E3A85" w:rsidP="003E3A85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 Контроль  за  виконанням даного  рішення покласти на постійну комісію  з питань містобудування та природокористування.</w:t>
      </w:r>
    </w:p>
    <w:p w:rsidR="003E3A85" w:rsidRDefault="003E3A85" w:rsidP="003E3A85">
      <w:pPr>
        <w:pStyle w:val="a3"/>
        <w:tabs>
          <w:tab w:val="left" w:pos="9923"/>
        </w:tabs>
        <w:ind w:left="1418" w:hanging="568"/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bookmarkStart w:id="0" w:name="_GoBack"/>
      <w:bookmarkEnd w:id="0"/>
    </w:p>
    <w:p w:rsidR="003E3A85" w:rsidRDefault="003E3A85" w:rsidP="003E3A85">
      <w:pPr>
        <w:pStyle w:val="4"/>
        <w:ind w:left="567"/>
        <w:jc w:val="center"/>
      </w:pPr>
      <w:r>
        <w:t>Секретар ради</w:t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Олексюк</w:t>
      </w:r>
      <w:proofErr w:type="spellEnd"/>
    </w:p>
    <w:p w:rsidR="00C33310" w:rsidRDefault="00C33310"/>
    <w:sectPr w:rsidR="00C33310" w:rsidSect="003E3A85">
      <w:pgSz w:w="11906" w:h="16838"/>
      <w:pgMar w:top="28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85"/>
    <w:rsid w:val="003E3A85"/>
    <w:rsid w:val="00C33310"/>
    <w:rsid w:val="00CD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2713"/>
  <w15:chartTrackingRefBased/>
  <w15:docId w15:val="{06232BD0-2CA3-4D8D-A0EF-0219E36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85"/>
  </w:style>
  <w:style w:type="paragraph" w:styleId="1">
    <w:name w:val="heading 1"/>
    <w:basedOn w:val="a"/>
    <w:next w:val="a"/>
    <w:link w:val="10"/>
    <w:qFormat/>
    <w:rsid w:val="003E3A8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E3A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3E3A8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A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A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E3A8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E3A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E3A8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2020-07-03T08:53:00Z</dcterms:created>
  <dcterms:modified xsi:type="dcterms:W3CDTF">2020-07-03T08:54:00Z</dcterms:modified>
</cp:coreProperties>
</file>